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B6" w:rsidRDefault="007F15B6" w:rsidP="00B8666E">
      <w:pPr>
        <w:jc w:val="center"/>
        <w:rPr>
          <w:b/>
          <w:sz w:val="36"/>
          <w:szCs w:val="36"/>
        </w:rPr>
      </w:pPr>
    </w:p>
    <w:p w:rsidR="00B8666E" w:rsidRPr="007F15B6" w:rsidRDefault="00B8666E" w:rsidP="00B8666E">
      <w:pPr>
        <w:jc w:val="center"/>
        <w:rPr>
          <w:b/>
          <w:sz w:val="36"/>
          <w:szCs w:val="36"/>
        </w:rPr>
      </w:pPr>
      <w:r w:rsidRPr="007F15B6">
        <w:rPr>
          <w:b/>
          <w:sz w:val="36"/>
          <w:szCs w:val="36"/>
        </w:rPr>
        <w:t>New Carlisle Federal Savings Bank</w:t>
      </w:r>
    </w:p>
    <w:p w:rsidR="002D6B58" w:rsidRPr="007F15B6" w:rsidRDefault="00B8666E" w:rsidP="00B8666E">
      <w:pPr>
        <w:jc w:val="center"/>
        <w:rPr>
          <w:b/>
          <w:sz w:val="36"/>
          <w:szCs w:val="36"/>
        </w:rPr>
      </w:pPr>
      <w:r w:rsidRPr="007F15B6">
        <w:rPr>
          <w:b/>
          <w:sz w:val="36"/>
          <w:szCs w:val="36"/>
        </w:rPr>
        <w:t>Part Time Teller Position</w:t>
      </w:r>
    </w:p>
    <w:p w:rsidR="00B8666E" w:rsidRPr="007F15B6" w:rsidRDefault="005F0239" w:rsidP="00B8666E">
      <w:pPr>
        <w:jc w:val="center"/>
        <w:rPr>
          <w:b/>
          <w:sz w:val="36"/>
          <w:szCs w:val="36"/>
        </w:rPr>
      </w:pPr>
      <w:r>
        <w:rPr>
          <w:b/>
          <w:sz w:val="36"/>
          <w:szCs w:val="36"/>
        </w:rPr>
        <w:t>Tipp City</w:t>
      </w:r>
      <w:r w:rsidR="00B8666E" w:rsidRPr="007F15B6">
        <w:rPr>
          <w:b/>
          <w:sz w:val="36"/>
          <w:szCs w:val="36"/>
        </w:rPr>
        <w:t xml:space="preserve"> Office</w:t>
      </w:r>
    </w:p>
    <w:p w:rsidR="00B8666E" w:rsidRDefault="00B8666E" w:rsidP="00B8666E">
      <w:pPr>
        <w:jc w:val="center"/>
      </w:pPr>
    </w:p>
    <w:p w:rsidR="00B8666E" w:rsidRDefault="00B8666E" w:rsidP="00B8666E">
      <w:pPr>
        <w:jc w:val="center"/>
      </w:pPr>
    </w:p>
    <w:p w:rsidR="00B8666E" w:rsidRPr="007F15B6" w:rsidRDefault="00B8666E" w:rsidP="00B8666E">
      <w:pPr>
        <w:jc w:val="center"/>
        <w:rPr>
          <w:sz w:val="26"/>
          <w:szCs w:val="26"/>
        </w:rPr>
      </w:pPr>
    </w:p>
    <w:p w:rsidR="00B8666E" w:rsidRPr="007F15B6" w:rsidRDefault="00B8666E" w:rsidP="00B8666E">
      <w:pPr>
        <w:rPr>
          <w:sz w:val="26"/>
          <w:szCs w:val="26"/>
        </w:rPr>
      </w:pPr>
      <w:r w:rsidRPr="007F15B6">
        <w:rPr>
          <w:sz w:val="26"/>
          <w:szCs w:val="26"/>
        </w:rPr>
        <w:t>New Carlisle Federal Savings Bank is looking to fill a part time te</w:t>
      </w:r>
      <w:r w:rsidR="005F0239">
        <w:rPr>
          <w:sz w:val="26"/>
          <w:szCs w:val="26"/>
        </w:rPr>
        <w:t>ller position in its Tipp City</w:t>
      </w:r>
      <w:r w:rsidRPr="007F15B6">
        <w:rPr>
          <w:sz w:val="26"/>
          <w:szCs w:val="26"/>
        </w:rPr>
        <w:t xml:space="preserve"> office located at </w:t>
      </w:r>
      <w:r w:rsidR="005F0239">
        <w:rPr>
          <w:sz w:val="26"/>
          <w:szCs w:val="26"/>
        </w:rPr>
        <w:t>5129 S. County Rd. 25-A.  The qualified candidate must</w:t>
      </w:r>
      <w:r w:rsidRPr="007F15B6">
        <w:rPr>
          <w:sz w:val="26"/>
          <w:szCs w:val="26"/>
        </w:rPr>
        <w:t xml:space="preserve"> possess previous cash handling experience, knowledge of computers and an adding machine along with exceptional customer service skills.  </w:t>
      </w:r>
      <w:r w:rsidR="007F15B6">
        <w:rPr>
          <w:sz w:val="26"/>
          <w:szCs w:val="26"/>
        </w:rPr>
        <w:t xml:space="preserve">Previous banking experience is preferred.  </w:t>
      </w:r>
      <w:r w:rsidR="005F0239">
        <w:rPr>
          <w:sz w:val="26"/>
          <w:szCs w:val="26"/>
        </w:rPr>
        <w:t>The schedule for this position</w:t>
      </w:r>
      <w:r w:rsidRPr="007F15B6">
        <w:rPr>
          <w:sz w:val="26"/>
          <w:szCs w:val="26"/>
        </w:rPr>
        <w:t xml:space="preserve"> will consist of the following hours:</w:t>
      </w:r>
    </w:p>
    <w:p w:rsidR="00B8666E" w:rsidRPr="007F15B6" w:rsidRDefault="00B8666E" w:rsidP="00B8666E">
      <w:pPr>
        <w:rPr>
          <w:sz w:val="26"/>
          <w:szCs w:val="26"/>
        </w:rPr>
      </w:pPr>
    </w:p>
    <w:p w:rsidR="005F0239" w:rsidRDefault="00A902C9" w:rsidP="00B8666E">
      <w:pPr>
        <w:ind w:left="1440"/>
        <w:rPr>
          <w:b/>
          <w:sz w:val="26"/>
          <w:szCs w:val="26"/>
        </w:rPr>
      </w:pPr>
      <w:r w:rsidRPr="00A902C9">
        <w:rPr>
          <w:b/>
          <w:sz w:val="26"/>
          <w:szCs w:val="26"/>
        </w:rPr>
        <w:t xml:space="preserve">Wednesdays </w:t>
      </w:r>
      <w:r w:rsidR="005F0239">
        <w:rPr>
          <w:b/>
          <w:sz w:val="26"/>
          <w:szCs w:val="26"/>
        </w:rPr>
        <w:tab/>
      </w:r>
      <w:r w:rsidR="005F0239">
        <w:rPr>
          <w:b/>
          <w:sz w:val="26"/>
          <w:szCs w:val="26"/>
        </w:rPr>
        <w:tab/>
      </w:r>
      <w:r w:rsidR="005F0239">
        <w:rPr>
          <w:b/>
          <w:sz w:val="26"/>
          <w:szCs w:val="26"/>
        </w:rPr>
        <w:tab/>
        <w:t>9:45 am – 3:15 pm</w:t>
      </w:r>
    </w:p>
    <w:p w:rsidR="00B8666E" w:rsidRPr="00A902C9" w:rsidRDefault="005F0239" w:rsidP="00B8666E">
      <w:pPr>
        <w:ind w:left="1440"/>
        <w:rPr>
          <w:b/>
          <w:sz w:val="26"/>
          <w:szCs w:val="26"/>
        </w:rPr>
      </w:pPr>
      <w:r>
        <w:rPr>
          <w:b/>
          <w:sz w:val="26"/>
          <w:szCs w:val="26"/>
        </w:rPr>
        <w:t>T</w:t>
      </w:r>
      <w:r w:rsidR="00B8666E" w:rsidRPr="00A902C9">
        <w:rPr>
          <w:b/>
          <w:sz w:val="26"/>
          <w:szCs w:val="26"/>
        </w:rPr>
        <w:t>hursdays</w:t>
      </w:r>
      <w:r w:rsidR="00B8666E" w:rsidRPr="00A902C9">
        <w:rPr>
          <w:b/>
          <w:sz w:val="26"/>
          <w:szCs w:val="26"/>
        </w:rPr>
        <w:tab/>
      </w:r>
      <w:r>
        <w:rPr>
          <w:b/>
          <w:sz w:val="26"/>
          <w:szCs w:val="26"/>
        </w:rPr>
        <w:tab/>
      </w:r>
      <w:r>
        <w:rPr>
          <w:b/>
          <w:sz w:val="26"/>
          <w:szCs w:val="26"/>
        </w:rPr>
        <w:tab/>
      </w:r>
      <w:r>
        <w:rPr>
          <w:b/>
          <w:sz w:val="26"/>
          <w:szCs w:val="26"/>
        </w:rPr>
        <w:tab/>
        <w:t>9:45 am – 5:15 pm</w:t>
      </w:r>
    </w:p>
    <w:p w:rsidR="00B8666E" w:rsidRPr="00A902C9" w:rsidRDefault="00B8666E" w:rsidP="00B8666E">
      <w:pPr>
        <w:ind w:left="1440"/>
        <w:rPr>
          <w:b/>
          <w:sz w:val="26"/>
          <w:szCs w:val="26"/>
        </w:rPr>
      </w:pPr>
      <w:r w:rsidRPr="00A902C9">
        <w:rPr>
          <w:b/>
          <w:sz w:val="26"/>
          <w:szCs w:val="26"/>
        </w:rPr>
        <w:t>Fridays</w:t>
      </w:r>
      <w:r w:rsidRPr="00A902C9">
        <w:rPr>
          <w:b/>
          <w:sz w:val="26"/>
          <w:szCs w:val="26"/>
        </w:rPr>
        <w:tab/>
      </w:r>
      <w:r w:rsidR="005F0239">
        <w:rPr>
          <w:b/>
          <w:sz w:val="26"/>
          <w:szCs w:val="26"/>
        </w:rPr>
        <w:tab/>
      </w:r>
      <w:r w:rsidR="005F0239">
        <w:rPr>
          <w:b/>
          <w:sz w:val="26"/>
          <w:szCs w:val="26"/>
        </w:rPr>
        <w:tab/>
      </w:r>
      <w:r w:rsidR="005F0239">
        <w:rPr>
          <w:b/>
          <w:sz w:val="26"/>
          <w:szCs w:val="26"/>
        </w:rPr>
        <w:tab/>
        <w:t>9:45 am – 6:15 pm</w:t>
      </w:r>
    </w:p>
    <w:p w:rsidR="00B8666E" w:rsidRPr="00A902C9" w:rsidRDefault="005F0239" w:rsidP="00B8666E">
      <w:pPr>
        <w:ind w:left="1440"/>
        <w:rPr>
          <w:b/>
          <w:sz w:val="26"/>
          <w:szCs w:val="26"/>
        </w:rPr>
      </w:pPr>
      <w:r>
        <w:rPr>
          <w:b/>
          <w:sz w:val="26"/>
          <w:szCs w:val="26"/>
        </w:rPr>
        <w:t xml:space="preserve">One </w:t>
      </w:r>
      <w:r w:rsidR="00B8666E" w:rsidRPr="00A902C9">
        <w:rPr>
          <w:b/>
          <w:sz w:val="26"/>
          <w:szCs w:val="26"/>
        </w:rPr>
        <w:t>Saturday</w:t>
      </w:r>
      <w:r>
        <w:rPr>
          <w:b/>
          <w:sz w:val="26"/>
          <w:szCs w:val="26"/>
        </w:rPr>
        <w:t xml:space="preserve"> a month</w:t>
      </w:r>
      <w:r>
        <w:rPr>
          <w:b/>
          <w:sz w:val="26"/>
          <w:szCs w:val="26"/>
        </w:rPr>
        <w:tab/>
      </w:r>
      <w:r>
        <w:rPr>
          <w:b/>
          <w:sz w:val="26"/>
          <w:szCs w:val="26"/>
        </w:rPr>
        <w:tab/>
        <w:t>8 am – 12:15 pm</w:t>
      </w:r>
      <w:r>
        <w:rPr>
          <w:b/>
          <w:sz w:val="26"/>
          <w:szCs w:val="26"/>
        </w:rPr>
        <w:tab/>
      </w:r>
      <w:r>
        <w:rPr>
          <w:b/>
          <w:sz w:val="26"/>
          <w:szCs w:val="26"/>
        </w:rPr>
        <w:tab/>
      </w:r>
    </w:p>
    <w:p w:rsidR="00B8666E" w:rsidRPr="007F15B6" w:rsidRDefault="00B8666E" w:rsidP="00B8666E">
      <w:pPr>
        <w:ind w:left="720"/>
        <w:rPr>
          <w:sz w:val="26"/>
          <w:szCs w:val="26"/>
        </w:rPr>
      </w:pPr>
    </w:p>
    <w:p w:rsidR="00B8666E" w:rsidRPr="007F15B6" w:rsidRDefault="00B8666E" w:rsidP="00B8666E">
      <w:pPr>
        <w:rPr>
          <w:sz w:val="26"/>
          <w:szCs w:val="26"/>
        </w:rPr>
      </w:pPr>
      <w:r w:rsidRPr="007F15B6">
        <w:rPr>
          <w:sz w:val="26"/>
          <w:szCs w:val="26"/>
        </w:rPr>
        <w:t>Part time tellers are flexible with their schedules.  If other employees are ill or on vacation, part time tellers are expected to fill in during these times.</w:t>
      </w:r>
      <w:r w:rsidR="007F15B6">
        <w:rPr>
          <w:sz w:val="26"/>
          <w:szCs w:val="26"/>
        </w:rPr>
        <w:t xml:space="preserve">  New Carlisle Federal is an Equal Opportunity Employer.</w:t>
      </w:r>
    </w:p>
    <w:p w:rsidR="007F15B6" w:rsidRDefault="007F15B6" w:rsidP="00B8666E">
      <w:pPr>
        <w:jc w:val="center"/>
      </w:pPr>
    </w:p>
    <w:p w:rsidR="007F15B6" w:rsidRDefault="007F15B6" w:rsidP="00B8666E">
      <w:pPr>
        <w:jc w:val="center"/>
      </w:pPr>
    </w:p>
    <w:p w:rsidR="00B8666E" w:rsidRDefault="00B8666E" w:rsidP="00B8666E">
      <w:pPr>
        <w:jc w:val="center"/>
      </w:pPr>
    </w:p>
    <w:p w:rsidR="00B8666E" w:rsidRPr="007F15B6" w:rsidRDefault="00B8666E" w:rsidP="00B8666E">
      <w:pPr>
        <w:jc w:val="center"/>
        <w:rPr>
          <w:b/>
          <w:sz w:val="36"/>
          <w:szCs w:val="36"/>
        </w:rPr>
      </w:pPr>
      <w:r w:rsidRPr="007F15B6">
        <w:rPr>
          <w:b/>
          <w:sz w:val="36"/>
          <w:szCs w:val="36"/>
        </w:rPr>
        <w:t>Part – Time Benefits</w:t>
      </w:r>
    </w:p>
    <w:p w:rsidR="00B8666E" w:rsidRDefault="00B8666E" w:rsidP="00B8666E">
      <w:pPr>
        <w:jc w:val="center"/>
      </w:pPr>
    </w:p>
    <w:p w:rsidR="005F0239" w:rsidRPr="007F15B6" w:rsidRDefault="00B8666E" w:rsidP="00B8666E">
      <w:pPr>
        <w:jc w:val="center"/>
        <w:rPr>
          <w:sz w:val="26"/>
          <w:szCs w:val="26"/>
        </w:rPr>
      </w:pPr>
      <w:r w:rsidRPr="007F15B6">
        <w:rPr>
          <w:sz w:val="26"/>
          <w:szCs w:val="26"/>
        </w:rPr>
        <w:t>Paid Vacation and Holidays</w:t>
      </w:r>
    </w:p>
    <w:p w:rsidR="00B8666E" w:rsidRPr="007F15B6" w:rsidRDefault="00B8666E" w:rsidP="00B8666E">
      <w:pPr>
        <w:jc w:val="center"/>
        <w:rPr>
          <w:sz w:val="26"/>
          <w:szCs w:val="26"/>
        </w:rPr>
      </w:pPr>
      <w:r w:rsidRPr="007F15B6">
        <w:rPr>
          <w:sz w:val="26"/>
          <w:szCs w:val="26"/>
        </w:rPr>
        <w:t>401K Plan</w:t>
      </w:r>
    </w:p>
    <w:p w:rsidR="00B8666E" w:rsidRPr="007F15B6" w:rsidRDefault="00B8666E" w:rsidP="00B8666E">
      <w:pPr>
        <w:jc w:val="center"/>
        <w:rPr>
          <w:sz w:val="26"/>
          <w:szCs w:val="26"/>
        </w:rPr>
      </w:pPr>
      <w:r w:rsidRPr="007F15B6">
        <w:rPr>
          <w:sz w:val="26"/>
          <w:szCs w:val="26"/>
        </w:rPr>
        <w:t>Flexible Reimbursement Account</w:t>
      </w:r>
    </w:p>
    <w:p w:rsidR="00B8666E" w:rsidRPr="007F15B6" w:rsidRDefault="00B8666E" w:rsidP="00B8666E">
      <w:pPr>
        <w:jc w:val="center"/>
        <w:rPr>
          <w:sz w:val="26"/>
          <w:szCs w:val="26"/>
        </w:rPr>
      </w:pPr>
      <w:r w:rsidRPr="007F15B6">
        <w:rPr>
          <w:sz w:val="26"/>
          <w:szCs w:val="26"/>
        </w:rPr>
        <w:t>Banking Privileges</w:t>
      </w:r>
    </w:p>
    <w:p w:rsidR="007F15B6" w:rsidRDefault="007F15B6" w:rsidP="00B8666E">
      <w:pPr>
        <w:jc w:val="center"/>
      </w:pPr>
    </w:p>
    <w:p w:rsidR="007F15B6" w:rsidRDefault="007F15B6" w:rsidP="00B8666E">
      <w:pPr>
        <w:jc w:val="center"/>
      </w:pPr>
    </w:p>
    <w:p w:rsidR="007F15B6" w:rsidRDefault="007F15B6" w:rsidP="00B8666E">
      <w:pPr>
        <w:jc w:val="center"/>
        <w:rPr>
          <w:b/>
          <w:sz w:val="24"/>
          <w:szCs w:val="24"/>
        </w:rPr>
      </w:pPr>
      <w:r>
        <w:rPr>
          <w:b/>
          <w:sz w:val="24"/>
          <w:szCs w:val="24"/>
        </w:rPr>
        <w:t>A</w:t>
      </w:r>
      <w:r w:rsidRPr="007F15B6">
        <w:rPr>
          <w:b/>
          <w:sz w:val="24"/>
          <w:szCs w:val="24"/>
        </w:rPr>
        <w:t>pplications and resumes may be sent to:</w:t>
      </w:r>
    </w:p>
    <w:p w:rsidR="007F15B6" w:rsidRPr="007F15B6" w:rsidRDefault="007F15B6" w:rsidP="00B8666E">
      <w:pPr>
        <w:jc w:val="center"/>
        <w:rPr>
          <w:b/>
          <w:sz w:val="24"/>
          <w:szCs w:val="24"/>
        </w:rPr>
      </w:pPr>
    </w:p>
    <w:p w:rsidR="007F15B6" w:rsidRPr="007F15B6" w:rsidRDefault="007F15B6" w:rsidP="00B8666E">
      <w:pPr>
        <w:jc w:val="center"/>
        <w:rPr>
          <w:sz w:val="20"/>
        </w:rPr>
      </w:pPr>
      <w:r w:rsidRPr="007F15B6">
        <w:rPr>
          <w:sz w:val="20"/>
        </w:rPr>
        <w:t>New Carlisle Federal Savings Bank</w:t>
      </w:r>
    </w:p>
    <w:p w:rsidR="007F15B6" w:rsidRPr="007F15B6" w:rsidRDefault="007F15B6" w:rsidP="00B8666E">
      <w:pPr>
        <w:jc w:val="center"/>
        <w:rPr>
          <w:sz w:val="20"/>
        </w:rPr>
      </w:pPr>
      <w:r w:rsidRPr="007F15B6">
        <w:rPr>
          <w:sz w:val="20"/>
        </w:rPr>
        <w:t>Attn: HR Department</w:t>
      </w:r>
    </w:p>
    <w:p w:rsidR="007F15B6" w:rsidRPr="007F15B6" w:rsidRDefault="007F15B6" w:rsidP="00B8666E">
      <w:pPr>
        <w:jc w:val="center"/>
        <w:rPr>
          <w:sz w:val="20"/>
        </w:rPr>
      </w:pPr>
      <w:r w:rsidRPr="007F15B6">
        <w:rPr>
          <w:sz w:val="20"/>
        </w:rPr>
        <w:t>400 N. Main St., PO Box 245</w:t>
      </w:r>
    </w:p>
    <w:p w:rsidR="007F15B6" w:rsidRPr="007F15B6" w:rsidRDefault="007F15B6" w:rsidP="00B8666E">
      <w:pPr>
        <w:jc w:val="center"/>
        <w:rPr>
          <w:sz w:val="20"/>
        </w:rPr>
      </w:pPr>
      <w:r w:rsidRPr="007F15B6">
        <w:rPr>
          <w:sz w:val="20"/>
        </w:rPr>
        <w:t>New Carlisle, OH 45344-0245</w:t>
      </w:r>
    </w:p>
    <w:p w:rsidR="007F15B6" w:rsidRPr="007F15B6" w:rsidRDefault="007F15B6" w:rsidP="00B8666E">
      <w:pPr>
        <w:jc w:val="center"/>
        <w:rPr>
          <w:sz w:val="20"/>
        </w:rPr>
      </w:pPr>
      <w:r w:rsidRPr="007F15B6">
        <w:rPr>
          <w:sz w:val="20"/>
        </w:rPr>
        <w:t>937.845.3728 Fax</w:t>
      </w:r>
    </w:p>
    <w:p w:rsidR="00B8666E" w:rsidRPr="007F15B6" w:rsidRDefault="007F15B6" w:rsidP="00B8666E">
      <w:pPr>
        <w:jc w:val="center"/>
        <w:rPr>
          <w:sz w:val="20"/>
        </w:rPr>
      </w:pPr>
      <w:r w:rsidRPr="007F15B6">
        <w:rPr>
          <w:sz w:val="20"/>
        </w:rPr>
        <w:t>jbrannon@ncfsb.com</w:t>
      </w:r>
    </w:p>
    <w:sectPr w:rsidR="00B8666E" w:rsidRPr="007F15B6" w:rsidSect="00AD2F76">
      <w:footerReference w:type="default" r:id="rId6"/>
      <w:pgSz w:w="12240" w:h="15840" w:code="1"/>
      <w:pgMar w:top="1152" w:right="1440" w:bottom="720" w:left="1440"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78F" w:rsidRDefault="000F378F" w:rsidP="00A902C9">
      <w:r>
        <w:separator/>
      </w:r>
    </w:p>
  </w:endnote>
  <w:endnote w:type="continuationSeparator" w:id="0">
    <w:p w:rsidR="000F378F" w:rsidRDefault="000F378F" w:rsidP="00A90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2C9" w:rsidRPr="00A902C9" w:rsidRDefault="00A902C9" w:rsidP="00A902C9">
    <w:pPr>
      <w:tabs>
        <w:tab w:val="center" w:pos="4680"/>
      </w:tabs>
      <w:ind w:left="-720" w:right="-720"/>
      <w:jc w:val="center"/>
      <w:rPr>
        <w:rFonts w:cs="Arial"/>
        <w:b/>
        <w:sz w:val="20"/>
      </w:rPr>
    </w:pPr>
    <w:r w:rsidRPr="00A902C9">
      <w:rPr>
        <w:rFonts w:cs="Arial"/>
        <w:b/>
        <w:sz w:val="20"/>
      </w:rPr>
      <w:t>EQUAL OPPORTUNITY EMPLOYER</w:t>
    </w:r>
  </w:p>
  <w:p w:rsidR="00A902C9" w:rsidRPr="00A902C9" w:rsidRDefault="00A902C9" w:rsidP="00A902C9">
    <w:pPr>
      <w:pStyle w:val="BodyText3"/>
      <w:ind w:left="-720" w:right="-720"/>
      <w:rPr>
        <w:sz w:val="16"/>
        <w:szCs w:val="16"/>
      </w:rPr>
    </w:pPr>
    <w:r w:rsidRPr="00A902C9">
      <w:rPr>
        <w:rFonts w:cs="Arial"/>
        <w:sz w:val="16"/>
        <w:szCs w:val="16"/>
      </w:rPr>
      <w:t xml:space="preserve">New Carlisle Federal Savings Bank is an equal opportunity employer and does not discriminate on the basis of his/her sex, race, color, age, sexual orientation, national origin, religion, ancestry, disability, or veteran status.  Qualified applicants who are disabled and require special assistance to respond to this employment announcement should contact the HR Office at 937.845.3636.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78F" w:rsidRDefault="000F378F" w:rsidP="00A902C9">
      <w:r>
        <w:separator/>
      </w:r>
    </w:p>
  </w:footnote>
  <w:footnote w:type="continuationSeparator" w:id="0">
    <w:p w:rsidR="000F378F" w:rsidRDefault="000F378F" w:rsidP="00A902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B8666E"/>
    <w:rsid w:val="000B2740"/>
    <w:rsid w:val="000B312E"/>
    <w:rsid w:val="000F378F"/>
    <w:rsid w:val="001E49B6"/>
    <w:rsid w:val="002D6B58"/>
    <w:rsid w:val="003D5377"/>
    <w:rsid w:val="003F679C"/>
    <w:rsid w:val="005F0239"/>
    <w:rsid w:val="00786C00"/>
    <w:rsid w:val="007F15B6"/>
    <w:rsid w:val="007F2D28"/>
    <w:rsid w:val="00A902C9"/>
    <w:rsid w:val="00AD2F76"/>
    <w:rsid w:val="00B86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F15B6"/>
    <w:rPr>
      <w:rFonts w:ascii="Tahoma" w:hAnsi="Tahoma" w:cs="Tahoma"/>
      <w:sz w:val="16"/>
      <w:szCs w:val="16"/>
    </w:rPr>
  </w:style>
  <w:style w:type="paragraph" w:styleId="Header">
    <w:name w:val="header"/>
    <w:basedOn w:val="Normal"/>
    <w:link w:val="HeaderChar"/>
    <w:rsid w:val="00A902C9"/>
    <w:pPr>
      <w:tabs>
        <w:tab w:val="center" w:pos="4680"/>
        <w:tab w:val="right" w:pos="9360"/>
      </w:tabs>
    </w:pPr>
  </w:style>
  <w:style w:type="character" w:customStyle="1" w:styleId="HeaderChar">
    <w:name w:val="Header Char"/>
    <w:basedOn w:val="DefaultParagraphFont"/>
    <w:link w:val="Header"/>
    <w:rsid w:val="00A902C9"/>
    <w:rPr>
      <w:rFonts w:ascii="Arial" w:hAnsi="Arial"/>
      <w:sz w:val="22"/>
    </w:rPr>
  </w:style>
  <w:style w:type="paragraph" w:styleId="Footer">
    <w:name w:val="footer"/>
    <w:basedOn w:val="Normal"/>
    <w:link w:val="FooterChar"/>
    <w:rsid w:val="00A902C9"/>
    <w:pPr>
      <w:tabs>
        <w:tab w:val="center" w:pos="4680"/>
        <w:tab w:val="right" w:pos="9360"/>
      </w:tabs>
    </w:pPr>
  </w:style>
  <w:style w:type="character" w:customStyle="1" w:styleId="FooterChar">
    <w:name w:val="Footer Char"/>
    <w:basedOn w:val="DefaultParagraphFont"/>
    <w:link w:val="Footer"/>
    <w:rsid w:val="00A902C9"/>
    <w:rPr>
      <w:rFonts w:ascii="Arial" w:hAnsi="Arial"/>
      <w:sz w:val="22"/>
    </w:rPr>
  </w:style>
  <w:style w:type="paragraph" w:styleId="BodyText3">
    <w:name w:val="Body Text 3"/>
    <w:basedOn w:val="Normal"/>
    <w:link w:val="BodyText3Char"/>
    <w:rsid w:val="00A902C9"/>
    <w:pPr>
      <w:widowControl w:val="0"/>
      <w:jc w:val="both"/>
    </w:pPr>
    <w:rPr>
      <w:snapToGrid w:val="0"/>
      <w:sz w:val="20"/>
    </w:rPr>
  </w:style>
  <w:style w:type="character" w:customStyle="1" w:styleId="BodyText3Char">
    <w:name w:val="Body Text 3 Char"/>
    <w:basedOn w:val="DefaultParagraphFont"/>
    <w:link w:val="BodyText3"/>
    <w:rsid w:val="00A902C9"/>
    <w:rPr>
      <w:rFonts w:ascii="Arial" w:hAnsi="Arial"/>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New Carlisle Federal Savings Bank</vt:lpstr>
    </vt:vector>
  </TitlesOfParts>
  <Company>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Carlisle Federal Savings Bank</dc:title>
  <dc:subject/>
  <dc:creator>jbrannon</dc:creator>
  <cp:keywords/>
  <dc:description/>
  <cp:lastModifiedBy>mnorman</cp:lastModifiedBy>
  <cp:revision>2</cp:revision>
  <cp:lastPrinted>2011-07-29T17:31:00Z</cp:lastPrinted>
  <dcterms:created xsi:type="dcterms:W3CDTF">2011-08-01T19:22:00Z</dcterms:created>
  <dcterms:modified xsi:type="dcterms:W3CDTF">2011-08-01T19:22:00Z</dcterms:modified>
</cp:coreProperties>
</file>